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331.2" w:lineRule="auto"/>
        <w:contextualSpacing w:val="0"/>
        <w:rPr/>
      </w:pPr>
      <w:r w:rsidDel="00000000" w:rsidR="00000000" w:rsidRPr="00000000">
        <w:rPr>
          <w:b w:val="1"/>
          <w:rtl w:val="0"/>
        </w:rPr>
        <w:t xml:space="preserve">Styrelsemöte VDGF 2017-01-10</w:t>
      </w:r>
      <w:r w:rsidDel="00000000" w:rsidR="00000000" w:rsidRPr="00000000">
        <w:rPr>
          <w:rtl w:val="0"/>
        </w:rPr>
        <w:br w:type="textWrapping"/>
        <w:t xml:space="preserve">Språkgränd 21 Umeå</w:t>
        <w:br w:type="textWrapping"/>
        <w:br w:type="textWrapping"/>
      </w:r>
    </w:p>
    <w:p w:rsidR="00000000" w:rsidDel="00000000" w:rsidP="00000000" w:rsidRDefault="00000000" w:rsidRPr="00000000">
      <w:pPr>
        <w:pBdr/>
        <w:spacing w:line="331.2" w:lineRule="auto"/>
        <w:contextualSpacing w:val="0"/>
        <w:rPr/>
      </w:pPr>
      <w:r w:rsidDel="00000000" w:rsidR="00000000" w:rsidRPr="00000000">
        <w:rPr>
          <w:rtl w:val="0"/>
        </w:rPr>
        <w:t xml:space="preserve">Närvarande: Emil Bäckström, Ludvig Bäckström, Joel Lindström, Hampus Råde(via telefon).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pPr>
      <w:r w:rsidDel="00000000" w:rsidR="00000000" w:rsidRPr="00000000">
        <w:rPr>
          <w:rtl w:val="0"/>
        </w:rPr>
        <w:t xml:space="preserve">Ordförande Emil öppnar mötet och hälsar alla välkomna.</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pPr>
      <w:r w:rsidDel="00000000" w:rsidR="00000000" w:rsidRPr="00000000">
        <w:rPr>
          <w:rtl w:val="0"/>
        </w:rPr>
        <w:t xml:space="preserve">Val av mötesordförande: mötet väljer Ludvig Bäckström.</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pPr>
      <w:r w:rsidDel="00000000" w:rsidR="00000000" w:rsidRPr="00000000">
        <w:rPr>
          <w:rtl w:val="0"/>
        </w:rPr>
        <w:t xml:space="preserve">Val av mötessekreterare: mötet väljer Emil Bäckström.</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pPr>
      <w:r w:rsidDel="00000000" w:rsidR="00000000" w:rsidRPr="00000000">
        <w:rPr>
          <w:rtl w:val="0"/>
        </w:rPr>
        <w:t xml:space="preserve">Val av person att justera protokollet: mötet väljer Joel Lindström.</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pPr>
      <w:r w:rsidDel="00000000" w:rsidR="00000000" w:rsidRPr="00000000">
        <w:rPr>
          <w:rtl w:val="0"/>
        </w:rPr>
        <w:t xml:space="preserve">Godkännande av dagordningen: dagordningen godkänns.</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u w:val="none"/>
        </w:rPr>
      </w:pPr>
      <w:r w:rsidDel="00000000" w:rsidR="00000000" w:rsidRPr="00000000">
        <w:rPr>
          <w:rtl w:val="0"/>
        </w:rPr>
        <w:t xml:space="preserve">Senaste mötesprotokoll: föregående protokoll gås igenom och Emil tar på sig att se till att det blir justerat då det inte är gjort.</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u w:val="none"/>
        </w:rPr>
      </w:pPr>
      <w:r w:rsidDel="00000000" w:rsidR="00000000" w:rsidRPr="00000000">
        <w:rPr>
          <w:rtl w:val="0"/>
        </w:rPr>
        <w:t xml:space="preserve">Snabb genomgång av läget: Emil informerar om bidrag som vi fått från Östen Berglunds fond, arbetet med att söka sponsorer fortsätter. Bygglovsansökan är inskickad.</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u w:val="none"/>
        </w:rPr>
      </w:pPr>
      <w:r w:rsidDel="00000000" w:rsidR="00000000" w:rsidRPr="00000000">
        <w:rPr>
          <w:rtl w:val="0"/>
        </w:rPr>
        <w:t xml:space="preserve">Planering 2017. </w:t>
      </w:r>
    </w:p>
    <w:p w:rsidR="00000000" w:rsidDel="00000000" w:rsidP="00000000" w:rsidRDefault="00000000" w:rsidRPr="00000000">
      <w:pPr>
        <w:pBdr/>
        <w:spacing w:line="331.2" w:lineRule="auto"/>
        <w:ind w:left="720" w:firstLine="0"/>
        <w:contextualSpacing w:val="0"/>
        <w:rPr/>
      </w:pPr>
      <w:r w:rsidDel="00000000" w:rsidR="00000000" w:rsidRPr="00000000">
        <w:rPr>
          <w:rtl w:val="0"/>
        </w:rPr>
        <w:t xml:space="preserve">Styrelsen diskuterar ungefär hur mycket tid vi är villiga att lägga på banprojektet och kommer överens om att ungefär en kväll i veckan är lagomt. Större banarbetsdagar annonseras ut på facebook. Vi inleder arbetet med att styrelsen går och snitslar ut hål en helgdag tillsammans.</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pBdr/>
        <w:spacing w:line="331.2" w:lineRule="auto"/>
        <w:ind w:left="720" w:firstLine="0"/>
        <w:contextualSpacing w:val="0"/>
        <w:rPr/>
      </w:pPr>
      <w:r w:rsidDel="00000000" w:rsidR="00000000" w:rsidRPr="00000000">
        <w:rPr>
          <w:rtl w:val="0"/>
        </w:rPr>
        <w:t xml:space="preserve">Vi kör Trilogy Challenge även i år på I20 då det varit riktigt lyckat tidigare år. Så fort vi kan ska vi annonsera ut datum för tävlingen så vi får första ching.</w:t>
      </w:r>
    </w:p>
    <w:p w:rsidR="00000000" w:rsidDel="00000000" w:rsidP="00000000" w:rsidRDefault="00000000" w:rsidRPr="00000000">
      <w:pPr>
        <w:pBdr/>
        <w:spacing w:line="331.2" w:lineRule="auto"/>
        <w:ind w:left="720" w:firstLine="0"/>
        <w:contextualSpacing w:val="0"/>
        <w:rPr/>
      </w:pPr>
      <w:r w:rsidDel="00000000" w:rsidR="00000000" w:rsidRPr="00000000">
        <w:rPr>
          <w:rtl w:val="0"/>
        </w:rPr>
      </w:r>
    </w:p>
    <w:p w:rsidR="00000000" w:rsidDel="00000000" w:rsidP="00000000" w:rsidRDefault="00000000" w:rsidRPr="00000000">
      <w:pPr>
        <w:pBdr/>
        <w:spacing w:line="331.2" w:lineRule="auto"/>
        <w:ind w:left="720" w:firstLine="0"/>
        <w:contextualSpacing w:val="0"/>
        <w:rPr/>
      </w:pPr>
      <w:r w:rsidDel="00000000" w:rsidR="00000000" w:rsidRPr="00000000">
        <w:rPr>
          <w:rtl w:val="0"/>
        </w:rPr>
        <w:t xml:space="preserve">Vi siktar på att ha en spelbar 9-hålsslinga klar i augusti 2017.</w:t>
      </w:r>
    </w:p>
    <w:p w:rsidR="00000000" w:rsidDel="00000000" w:rsidP="00000000" w:rsidRDefault="00000000" w:rsidRPr="00000000">
      <w:pPr>
        <w:pBdr/>
        <w:spacing w:line="331.2" w:lineRule="auto"/>
        <w:ind w:left="720" w:firstLine="0"/>
        <w:contextualSpacing w:val="0"/>
        <w:rPr/>
      </w:pPr>
      <w:r w:rsidDel="00000000" w:rsidR="00000000" w:rsidRPr="00000000">
        <w:rPr>
          <w:rtl w:val="0"/>
        </w:rPr>
        <w:t xml:space="preserve">När vi har en spelbar bana(2018) köper vi in skoldiscar till Vega, Hammar och Lilja om vi har medel till detta.</w:t>
      </w:r>
    </w:p>
    <w:p w:rsidR="00000000" w:rsidDel="00000000" w:rsidP="00000000" w:rsidRDefault="00000000" w:rsidRPr="00000000">
      <w:pPr>
        <w:pBdr/>
        <w:spacing w:line="331.2" w:lineRule="auto"/>
        <w:ind w:left="720" w:firstLine="0"/>
        <w:contextualSpacing w:val="0"/>
        <w:rPr/>
      </w:pPr>
      <w:r w:rsidDel="00000000" w:rsidR="00000000" w:rsidRPr="00000000">
        <w:rPr>
          <w:rtl w:val="0"/>
        </w:rPr>
      </w:r>
    </w:p>
    <w:p w:rsidR="00000000" w:rsidDel="00000000" w:rsidP="00000000" w:rsidRDefault="00000000" w:rsidRPr="00000000">
      <w:pPr>
        <w:pBdr/>
        <w:spacing w:line="331.2" w:lineRule="auto"/>
        <w:ind w:left="720" w:firstLine="0"/>
        <w:contextualSpacing w:val="0"/>
        <w:rPr/>
      </w:pPr>
      <w:r w:rsidDel="00000000" w:rsidR="00000000" w:rsidRPr="00000000">
        <w:rPr>
          <w:rtl w:val="0"/>
        </w:rPr>
        <w:t xml:space="preserve">Vi fortsätter med att använda vår privata swish till föreningen då det är rätt lite pengar vi omsätter, kassör Joel tycker inte att det är något bekymmer och swish blir rätt dyrt om vi skaffar det till föreningen.</w:t>
      </w:r>
    </w:p>
    <w:p w:rsidR="00000000" w:rsidDel="00000000" w:rsidP="00000000" w:rsidRDefault="00000000" w:rsidRPr="00000000">
      <w:pPr>
        <w:pBdr/>
        <w:spacing w:line="331.2" w:lineRule="auto"/>
        <w:ind w:left="720" w:firstLine="0"/>
        <w:contextualSpacing w:val="0"/>
        <w:rPr/>
      </w:pPr>
      <w:r w:rsidDel="00000000" w:rsidR="00000000" w:rsidRPr="00000000">
        <w:rPr>
          <w:rtl w:val="0"/>
        </w:rPr>
      </w:r>
    </w:p>
    <w:p w:rsidR="00000000" w:rsidDel="00000000" w:rsidP="00000000" w:rsidRDefault="00000000" w:rsidRPr="00000000">
      <w:pPr>
        <w:pBdr/>
        <w:spacing w:line="331.2" w:lineRule="auto"/>
        <w:ind w:left="720" w:firstLine="0"/>
        <w:contextualSpacing w:val="0"/>
        <w:rPr/>
      </w:pPr>
      <w:r w:rsidDel="00000000" w:rsidR="00000000" w:rsidRPr="00000000">
        <w:rPr>
          <w:rtl w:val="0"/>
        </w:rPr>
        <w:t xml:space="preserve">Vi köper Latitudes korgar och teeskyltar, eventuellt även informationstavla, då Latitude är överlägsen alla konkurrenter i pris och deras produkter håller hög klass. Vi väljer de större teeskyltarna då de känns robustare.</w:t>
      </w:r>
    </w:p>
    <w:p w:rsidR="00000000" w:rsidDel="00000000" w:rsidP="00000000" w:rsidRDefault="00000000" w:rsidRPr="00000000">
      <w:pPr>
        <w:pBdr/>
        <w:spacing w:line="331.2" w:lineRule="auto"/>
        <w:ind w:left="720" w:firstLine="0"/>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u w:val="none"/>
        </w:rPr>
      </w:pPr>
      <w:r w:rsidDel="00000000" w:rsidR="00000000" w:rsidRPr="00000000">
        <w:rPr>
          <w:rtl w:val="0"/>
        </w:rPr>
        <w:t xml:space="preserve">Årsmöte för VDGF planeras till 11 april kl 18.00 på Språkgränd 21, Umeå.</w:t>
      </w:r>
    </w:p>
    <w:p w:rsidR="00000000" w:rsidDel="00000000" w:rsidP="00000000" w:rsidRDefault="00000000" w:rsidRPr="00000000">
      <w:pPr>
        <w:pBdr/>
        <w:spacing w:line="331.2" w:lineRule="auto"/>
        <w:contextualSpacing w:val="0"/>
        <w:rPr/>
      </w:pPr>
      <w:r w:rsidDel="00000000" w:rsidR="00000000" w:rsidRPr="00000000">
        <w:rPr>
          <w:rtl w:val="0"/>
        </w:rPr>
      </w:r>
    </w:p>
    <w:p w:rsidR="00000000" w:rsidDel="00000000" w:rsidP="00000000" w:rsidRDefault="00000000" w:rsidRPr="00000000">
      <w:pPr>
        <w:numPr>
          <w:ilvl w:val="0"/>
          <w:numId w:val="1"/>
        </w:numPr>
        <w:pBdr/>
        <w:spacing w:line="331.2" w:lineRule="auto"/>
        <w:ind w:left="720" w:hanging="360"/>
        <w:contextualSpacing w:val="1"/>
        <w:rPr>
          <w:u w:val="none"/>
        </w:rPr>
      </w:pPr>
      <w:r w:rsidDel="00000000" w:rsidR="00000000" w:rsidRPr="00000000">
        <w:rPr>
          <w:rtl w:val="0"/>
        </w:rPr>
        <w:t xml:space="preserve">Ludvig förklarar mötet avslutat.</w:t>
      </w:r>
    </w:p>
    <w:p w:rsidR="00000000" w:rsidDel="00000000" w:rsidP="00000000" w:rsidRDefault="00000000" w:rsidRPr="00000000">
      <w:pPr>
        <w:pBdr/>
        <w:spacing w:line="331.2" w:lineRule="auto"/>
        <w:ind w:left="720" w:firstLine="0"/>
        <w:contextualSpacing w:val="0"/>
        <w:rPr/>
      </w:pPr>
      <w:r w:rsidDel="00000000" w:rsidR="00000000" w:rsidRPr="00000000">
        <w:rPr>
          <w:rtl w:val="0"/>
        </w:rPr>
        <w:t xml:space="preserve">.</w:t>
      </w:r>
    </w:p>
    <w:p w:rsidR="00000000" w:rsidDel="00000000" w:rsidP="00000000" w:rsidRDefault="00000000" w:rsidRPr="00000000">
      <w:pPr>
        <w:pBdr/>
        <w:spacing w:line="331.2" w:lineRule="auto"/>
        <w:ind w:left="720" w:firstLine="0"/>
        <w:contextualSpacing w:val="0"/>
        <w:rPr/>
      </w:pPr>
      <w:r w:rsidDel="00000000" w:rsidR="00000000" w:rsidRPr="00000000">
        <w:rPr>
          <w:rtl w:val="0"/>
        </w:rPr>
      </w:r>
    </w:p>
    <w:p w:rsidR="00000000" w:rsidDel="00000000" w:rsidP="00000000" w:rsidRDefault="00000000" w:rsidRPr="00000000">
      <w:pPr>
        <w:pBdr/>
        <w:spacing w:line="331.2" w:lineRule="auto"/>
        <w:ind w:left="72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line="331.2" w:lineRule="auto"/>
        <w:contextualSpacing w:val="0"/>
        <w:rPr/>
      </w:pPr>
      <w:r w:rsidDel="00000000" w:rsidR="00000000" w:rsidRPr="00000000">
        <w:rPr>
          <w:rtl w:val="0"/>
        </w:rPr>
        <w:t xml:space="preserve">…………………………………………</w:t>
        <w:tab/>
        <w:tab/>
        <w:t xml:space="preserve">…………………………………………</w:t>
      </w:r>
    </w:p>
    <w:p w:rsidR="00000000" w:rsidDel="00000000" w:rsidP="00000000" w:rsidRDefault="00000000" w:rsidRPr="00000000">
      <w:pPr>
        <w:pBdr/>
        <w:spacing w:line="331.2" w:lineRule="auto"/>
        <w:contextualSpacing w:val="0"/>
        <w:rPr>
          <w:i w:val="1"/>
        </w:rPr>
      </w:pPr>
      <w:r w:rsidDel="00000000" w:rsidR="00000000" w:rsidRPr="00000000">
        <w:rPr>
          <w:i w:val="1"/>
          <w:rtl w:val="0"/>
        </w:rPr>
        <w:t xml:space="preserve">Sekreterare</w:t>
        <w:tab/>
        <w:tab/>
        <w:tab/>
        <w:tab/>
        <w:tab/>
        <w:tab/>
        <w:t xml:space="preserve">Justerare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