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Verksamhetsberättelse 2017</w:t>
      </w:r>
    </w:p>
    <w:p w:rsidR="00000000" w:rsidDel="00000000" w:rsidP="00000000" w:rsidRDefault="00000000" w:rsidRPr="00000000" w14:paraId="00000001">
      <w:pPr>
        <w:spacing w:line="331.2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Vännäs discgolfförening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Verksamhetsåret 2017-01-01 - 2017-12-31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="331.2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fzxkwyp15psi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Styrelsen</w:t>
      </w:r>
    </w:p>
    <w:p w:rsidR="00000000" w:rsidDel="00000000" w:rsidP="00000000" w:rsidRDefault="00000000" w:rsidRPr="00000000" w14:paraId="00000005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har bestått av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Ordförande Emil Bäckström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Kassör Joel Lindström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Ledamot Ludvig Bäckström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Samt suppleant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Hampus Råde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hade 1 sammanträde under året. Kommunikation inom styrelsen har skett via Messenger.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before="280" w:line="331.2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x8yycemhq25i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Övriga förtroendeposter</w:t>
      </w:r>
    </w:p>
    <w:p w:rsidR="00000000" w:rsidDel="00000000" w:rsidP="00000000" w:rsidRDefault="00000000" w:rsidRPr="00000000" w14:paraId="00000010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Valberedningen har bestått av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Johanna Tobiasson</w:t>
      </w:r>
    </w:p>
    <w:p w:rsidR="00000000" w:rsidDel="00000000" w:rsidP="00000000" w:rsidRDefault="00000000" w:rsidRPr="00000000" w14:paraId="00000012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Revisorer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Tommy Schytt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spacing w:before="280" w:line="331.2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bookmarkStart w:colFirst="0" w:colLast="0" w:name="_sri9d3chun8f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Viktiga händelser under året</w:t>
      </w:r>
    </w:p>
    <w:p w:rsidR="00000000" w:rsidDel="00000000" w:rsidP="00000000" w:rsidRDefault="00000000" w:rsidRPr="00000000" w14:paraId="00000015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Januari: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Styrelsemöte. Arbete med att jaga sponsorer tar fart.</w:t>
        <w:br w:type="textWrapping"/>
        <w:t xml:space="preserve">Jobbar för att få klart bygglovet.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Februari: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Fortsatt arbete med bygglovet. Bygglovet skickas in.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Mars: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Möte på Vännäs bibliotek angående bygglovet, berörda parter är inbjudna. </w:t>
      </w:r>
    </w:p>
    <w:p w:rsidR="00000000" w:rsidDel="00000000" w:rsidP="00000000" w:rsidRDefault="00000000" w:rsidRPr="00000000" w14:paraId="0000001A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sponsoravtal tecknas.</w:t>
      </w:r>
    </w:p>
    <w:p w:rsidR="00000000" w:rsidDel="00000000" w:rsidP="00000000" w:rsidRDefault="00000000" w:rsidRPr="00000000" w14:paraId="0000001B">
      <w:pPr>
        <w:spacing w:line="331.2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April: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Ansöker om tillstånd att ställa upp containern, bygglovet godkänns och vi snitslar upp hål 1-10.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Maj: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Årsmöte, trädfällning hål 1-10, container beställs och vi håller Trilogy challenge på I20 i Umeå.</w:t>
      </w:r>
    </w:p>
    <w:p w:rsidR="00000000" w:rsidDel="00000000" w:rsidP="00000000" w:rsidRDefault="00000000" w:rsidRPr="00000000" w14:paraId="0000001F">
      <w:pPr>
        <w:spacing w:line="331.2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Juni: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Arbetet med banan drar igång på riktigt, flera arbetsdagar anordnas, containern ställs på plats, korg 1, 2 och 3 ställs upp.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Juli: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Fler arbetsdagar, korg 4, 5, 6 och 7 kommer på plats, tee hål 3 påbörjas.</w:t>
      </w:r>
    </w:p>
    <w:p w:rsidR="00000000" w:rsidDel="00000000" w:rsidP="00000000" w:rsidRDefault="00000000" w:rsidRPr="00000000" w14:paraId="00000023">
      <w:pPr>
        <w:spacing w:line="331.2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Augusti: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Fortsatt arbete med banan, korg 8 och 9 ställs upp. Ungdomsträningarna börjar, tee hål 3 gjuts, fairway hål 4 och 9 börjar ta form.</w:t>
      </w:r>
    </w:p>
    <w:p w:rsidR="00000000" w:rsidDel="00000000" w:rsidP="00000000" w:rsidRDefault="00000000" w:rsidRPr="00000000" w14:paraId="00000025">
      <w:pPr>
        <w:spacing w:line="331.2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Färdigställande av tee hål 3, fortsatta ungdomsträningar och avslutningskväll. Förberedelser inför Röda viken öppna.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Oktober: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Röda viken öppna med 32 deltagare. Fortsatt arbete med banan, gjuter tee hål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31.2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Verksamheten i siffror</w:t>
      </w:r>
    </w:p>
    <w:p w:rsidR="00000000" w:rsidDel="00000000" w:rsidP="00000000" w:rsidRDefault="00000000" w:rsidRPr="00000000" w14:paraId="0000002B">
      <w:pPr>
        <w:spacing w:line="331.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Under året ..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hade föreningen 43 betalande medlemmar.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331.2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genomfördes 2 arrangemang, 4744kr i vinst.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Layout w:type="fixed"/>
        <w:tblLook w:val="0600"/>
      </w:tblPr>
      <w:tblGrid>
        <w:gridCol w:w="3015"/>
        <w:gridCol w:w="2940"/>
        <w:gridCol w:w="2925"/>
        <w:tblGridChange w:id="0">
          <w:tblGrid>
            <w:gridCol w:w="3015"/>
            <w:gridCol w:w="2940"/>
            <w:gridCol w:w="2925"/>
          </w:tblGrid>
        </w:tblGridChange>
      </w:tblGrid>
      <w:tr>
        <w:trPr>
          <w:trHeight w:val="1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34">
            <w:pPr>
              <w:spacing w:line="331.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. . . . . . . . . . . . . . . . . . . . . . .</w:t>
            </w:r>
          </w:p>
          <w:p w:rsidR="00000000" w:rsidDel="00000000" w:rsidP="00000000" w:rsidRDefault="00000000" w:rsidRPr="00000000" w14:paraId="00000035">
            <w:pPr>
              <w:spacing w:line="331.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Ordförande</w:t>
            </w:r>
          </w:p>
          <w:p w:rsidR="00000000" w:rsidDel="00000000" w:rsidP="00000000" w:rsidRDefault="00000000" w:rsidRPr="00000000" w14:paraId="00000036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38">
            <w:pPr>
              <w:spacing w:line="331.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. . . . . . . . . . . . . . . . . . . . . .</w:t>
            </w:r>
          </w:p>
          <w:p w:rsidR="00000000" w:rsidDel="00000000" w:rsidP="00000000" w:rsidRDefault="00000000" w:rsidRPr="00000000" w14:paraId="00000039">
            <w:pPr>
              <w:spacing w:line="331.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Kassör</w:t>
            </w:r>
          </w:p>
          <w:p w:rsidR="00000000" w:rsidDel="00000000" w:rsidP="00000000" w:rsidRDefault="00000000" w:rsidRPr="00000000" w14:paraId="0000003A">
            <w:pPr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v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